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0" w:rsidRDefault="004E6EA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436"/>
        <w:gridCol w:w="80"/>
        <w:gridCol w:w="517"/>
        <w:gridCol w:w="516"/>
        <w:gridCol w:w="517"/>
        <w:gridCol w:w="516"/>
        <w:gridCol w:w="517"/>
        <w:gridCol w:w="516"/>
        <w:gridCol w:w="421"/>
        <w:gridCol w:w="96"/>
        <w:gridCol w:w="518"/>
      </w:tblGrid>
      <w:tr w:rsidR="004E6EA0" w:rsidTr="00B42252">
        <w:tc>
          <w:tcPr>
            <w:tcW w:w="4649" w:type="dxa"/>
            <w:gridSpan w:val="19"/>
          </w:tcPr>
          <w:p w:rsidR="004E6EA0" w:rsidRDefault="00FC797D" w:rsidP="00B42252">
            <w:r>
              <w:rPr>
                <w:noProof/>
              </w:rPr>
              <w:drawing>
                <wp:inline distT="0" distB="0" distL="0" distR="0" wp14:anchorId="0524FAEF" wp14:editId="76BB4FDA">
                  <wp:extent cx="2390400" cy="7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rt_Logo_1550-x-44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7B756C" w:rsidP="00B4225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</w:t>
            </w:r>
            <w:r w:rsidR="004E6EA0">
              <w:rPr>
                <w:sz w:val="38"/>
              </w:rPr>
              <w:t>ociety</w:t>
            </w:r>
            <w:r w:rsidR="004E6EA0">
              <w:rPr>
                <w:sz w:val="38"/>
              </w:rPr>
              <w:br/>
              <w:t>to pay by Direct Debit</w:t>
            </w:r>
          </w:p>
        </w:tc>
      </w:tr>
      <w:tr w:rsidR="004E6EA0" w:rsidTr="00B42252">
        <w:trPr>
          <w:trHeight w:hRule="exact" w:val="400"/>
        </w:trPr>
        <w:tc>
          <w:tcPr>
            <w:tcW w:w="4649" w:type="dxa"/>
            <w:gridSpan w:val="19"/>
          </w:tcPr>
          <w:p w:rsidR="004E6EA0" w:rsidRDefault="004E6EA0" w:rsidP="00B4225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7B756C" w:rsidP="00B4225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</w:t>
            </w:r>
            <w:r w:rsidR="004E6EA0">
              <w:rPr>
                <w:b/>
                <w:sz w:val="14"/>
              </w:rPr>
              <w:t>umber</w:t>
            </w:r>
          </w:p>
        </w:tc>
      </w:tr>
      <w:tr w:rsidR="00780CF5" w:rsidTr="00B42252">
        <w:trPr>
          <w:gridAfter w:val="1"/>
          <w:wAfter w:w="518" w:type="dxa"/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6407" w:rsidRDefault="00C26407" w:rsidP="00B42252">
            <w:pPr>
              <w:rPr>
                <w:color w:val="FF0000"/>
              </w:rPr>
            </w:pP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Alert</w:t>
            </w:r>
            <w:r w:rsidR="00030475">
              <w:rPr>
                <w:color w:val="FF0000"/>
              </w:rPr>
              <w:t>S</w:t>
            </w:r>
            <w:r>
              <w:rPr>
                <w:color w:val="FF0000"/>
              </w:rPr>
              <w:t>ystems Limited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Alert House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1 Willowside Park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Canal Road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Trowbridge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Wiltshire</w:t>
            </w:r>
          </w:p>
          <w:p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BA14</w:t>
            </w:r>
            <w:r w:rsidR="0003047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8RH </w:t>
            </w:r>
          </w:p>
        </w:tc>
        <w:tc>
          <w:tcPr>
            <w:tcW w:w="340" w:type="dxa"/>
            <w:tcBorders>
              <w:left w:val="nil"/>
            </w:tcBorders>
          </w:tcPr>
          <w:p w:rsidR="00780CF5" w:rsidRDefault="00780CF5" w:rsidP="00B42252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6" w:type="dxa"/>
            <w:tcBorders>
              <w:left w:val="nil"/>
            </w:tcBorders>
          </w:tcPr>
          <w:p w:rsidR="00780CF5" w:rsidRDefault="00780CF5" w:rsidP="00B42252"/>
        </w:tc>
        <w:tc>
          <w:tcPr>
            <w:tcW w:w="517" w:type="dxa"/>
            <w:gridSpan w:val="2"/>
          </w:tcPr>
          <w:p w:rsidR="00780CF5" w:rsidRDefault="00780CF5" w:rsidP="00B42252"/>
        </w:tc>
      </w:tr>
      <w:tr w:rsidR="004E6EA0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Default="004E6EA0" w:rsidP="00B42252"/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4E6EA0" w:rsidP="00B42252"/>
        </w:tc>
      </w:tr>
      <w:tr w:rsidR="004E6EA0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Default="004E6EA0" w:rsidP="00B42252"/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4E6EA0" w:rsidP="00B42252"/>
        </w:tc>
      </w:tr>
      <w:tr w:rsidR="00780CF5" w:rsidTr="00B42252">
        <w:trPr>
          <w:cantSplit/>
          <w:trHeight w:val="475"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:rsidR="00780CF5" w:rsidRDefault="00780CF5" w:rsidP="00B42252"/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0CF5" w:rsidRDefault="00780CF5" w:rsidP="00B4225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FOR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2"/>
              </w:rPr>
              <w:t>OFFICIAL USE ONLY</w:t>
            </w:r>
          </w:p>
          <w:p w:rsidR="00780CF5" w:rsidRDefault="00780CF5" w:rsidP="00B4225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:rsidR="00780CF5" w:rsidRDefault="00780CF5" w:rsidP="00B42252">
            <w:pPr>
              <w:spacing w:before="20"/>
              <w:rPr>
                <w:sz w:val="12"/>
              </w:rPr>
            </w:pPr>
          </w:p>
        </w:tc>
      </w:tr>
      <w:tr w:rsidR="00780CF5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:rsidR="00780CF5" w:rsidRDefault="00780CF5" w:rsidP="00B42252"/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CF5" w:rsidRDefault="00780CF5" w:rsidP="00B42252"/>
        </w:tc>
        <w:tc>
          <w:tcPr>
            <w:tcW w:w="360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80CF5" w:rsidRDefault="00723FB4" w:rsidP="00B42252">
            <w:pPr>
              <w:ind w:left="-4" w:hanging="142"/>
            </w:pPr>
            <w:r>
              <w:rPr>
                <w:b/>
                <w:sz w:val="14"/>
                <w:szCs w:val="14"/>
              </w:rPr>
              <w:t xml:space="preserve"> </w:t>
            </w:r>
            <w:r w:rsidR="00780CF5" w:rsidRPr="00227798">
              <w:rPr>
                <w:b/>
                <w:sz w:val="14"/>
                <w:szCs w:val="14"/>
              </w:rPr>
              <w:t>Accounts Email Address</w:t>
            </w:r>
          </w:p>
        </w:tc>
        <w:tc>
          <w:tcPr>
            <w:tcW w:w="61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80CF5" w:rsidRDefault="00780CF5" w:rsidP="00B42252"/>
        </w:tc>
      </w:tr>
      <w:tr w:rsidR="00780CF5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0CF5" w:rsidRDefault="00780CF5" w:rsidP="00B42252"/>
        </w:tc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0CF5" w:rsidRDefault="00780CF5" w:rsidP="00B42252"/>
        </w:tc>
        <w:tc>
          <w:tcPr>
            <w:tcW w:w="36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CF5" w:rsidRPr="00127646" w:rsidRDefault="00A756E5" w:rsidP="00A756E5">
            <w:pPr>
              <w:ind w:left="-4" w:firstLine="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0CF5" w:rsidRDefault="00780CF5" w:rsidP="00B42252"/>
        </w:tc>
      </w:tr>
      <w:tr w:rsidR="00780CF5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CF5" w:rsidRDefault="00780CF5" w:rsidP="00B42252"/>
        </w:tc>
        <w:tc>
          <w:tcPr>
            <w:tcW w:w="3600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80CF5" w:rsidRDefault="00B9384B" w:rsidP="00B42252">
            <w:pPr>
              <w:ind w:left="-4" w:hanging="142"/>
            </w:pPr>
            <w:r>
              <w:rPr>
                <w:b/>
                <w:sz w:val="14"/>
                <w:szCs w:val="14"/>
              </w:rPr>
              <w:t xml:space="preserve"> </w:t>
            </w:r>
            <w:r w:rsidR="00780CF5" w:rsidRPr="000B449D">
              <w:rPr>
                <w:b/>
                <w:sz w:val="14"/>
                <w:szCs w:val="14"/>
              </w:rPr>
              <w:t>Preferred collection date  1</w:t>
            </w:r>
            <w:r w:rsidR="00780CF5" w:rsidRPr="000B449D">
              <w:rPr>
                <w:b/>
                <w:sz w:val="14"/>
                <w:szCs w:val="14"/>
                <w:vertAlign w:val="superscript"/>
              </w:rPr>
              <w:t>st</w:t>
            </w:r>
            <w:r w:rsidR="00780CF5" w:rsidRPr="000B449D">
              <w:rPr>
                <w:b/>
                <w:sz w:val="14"/>
                <w:szCs w:val="14"/>
              </w:rPr>
              <w:t xml:space="preserve"> </w:t>
            </w:r>
            <w:r w:rsidR="00591EB9">
              <w:rPr>
                <w:b/>
                <w:sz w:val="14"/>
                <w:szCs w:val="14"/>
              </w:rPr>
              <w:t>o</w:t>
            </w:r>
            <w:r w:rsidR="00780CF5" w:rsidRPr="000B449D">
              <w:rPr>
                <w:b/>
                <w:sz w:val="14"/>
                <w:szCs w:val="14"/>
              </w:rPr>
              <w:t>r 15</w:t>
            </w:r>
            <w:r w:rsidR="00780CF5" w:rsidRPr="00000DDC">
              <w:rPr>
                <w:b/>
                <w:sz w:val="14"/>
                <w:szCs w:val="14"/>
                <w:vertAlign w:val="superscript"/>
              </w:rPr>
              <w:t>th</w:t>
            </w:r>
            <w:r w:rsidR="00780CF5">
              <w:rPr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61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80CF5" w:rsidRDefault="00780CF5" w:rsidP="00B42252"/>
        </w:tc>
      </w:tr>
      <w:tr w:rsidR="00780CF5" w:rsidTr="00B42252">
        <w:trPr>
          <w:cantSplit/>
        </w:trPr>
        <w:tc>
          <w:tcPr>
            <w:tcW w:w="4649" w:type="dxa"/>
            <w:gridSpan w:val="19"/>
          </w:tcPr>
          <w:p w:rsidR="00780CF5" w:rsidRDefault="00780CF5" w:rsidP="00B4225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0CF5" w:rsidRDefault="00780CF5" w:rsidP="00B42252"/>
        </w:tc>
        <w:tc>
          <w:tcPr>
            <w:tcW w:w="36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CF5" w:rsidRPr="00127646" w:rsidRDefault="00A756E5" w:rsidP="00A756E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0CF5" w:rsidRDefault="00780CF5" w:rsidP="00B42252"/>
        </w:tc>
      </w:tr>
      <w:tr w:rsidR="00780CF5" w:rsidTr="00B4225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252" w:rsidRDefault="00A756E5" w:rsidP="00B422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80CF5" w:rsidRDefault="00780CF5" w:rsidP="00B4225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780CF5" w:rsidRDefault="00780CF5" w:rsidP="00B42252">
            <w:pPr>
              <w:spacing w:before="120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CF5" w:rsidRDefault="00780CF5" w:rsidP="00B42252">
            <w:pPr>
              <w:spacing w:before="120"/>
            </w:pPr>
          </w:p>
        </w:tc>
        <w:tc>
          <w:tcPr>
            <w:tcW w:w="4214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780CF5" w:rsidRDefault="00780CF5" w:rsidP="00B42252">
            <w:pPr>
              <w:spacing w:before="120"/>
            </w:pPr>
          </w:p>
        </w:tc>
      </w:tr>
      <w:tr w:rsidR="000A57E0" w:rsidTr="00B4225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57E0" w:rsidRPr="00127646" w:rsidRDefault="00A756E5" w:rsidP="00A756E5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:rsidR="000A57E0" w:rsidRDefault="000A57E0" w:rsidP="00B42252">
            <w:pPr>
              <w:spacing w:before="120"/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E0" w:rsidRDefault="000A57E0" w:rsidP="00B42252">
            <w:pPr>
              <w:spacing w:before="120"/>
            </w:pPr>
          </w:p>
        </w:tc>
      </w:tr>
      <w:tr w:rsidR="000A57E0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:rsidR="000A57E0" w:rsidRDefault="000A57E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0A57E0" w:rsidRDefault="000A57E0" w:rsidP="00B42252"/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E0" w:rsidRDefault="000A57E0" w:rsidP="00B42252"/>
        </w:tc>
      </w:tr>
      <w:tr w:rsidR="000A57E0" w:rsidTr="00B4225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A756E5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</w:tr>
      <w:tr w:rsidR="004E6EA0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:rsidR="004E6EA0" w:rsidRDefault="007B756C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</w:t>
            </w:r>
            <w:r w:rsidR="004E6EA0"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:rsidR="004E6EA0" w:rsidRDefault="004E6EA0" w:rsidP="00B42252"/>
        </w:tc>
        <w:tc>
          <w:tcPr>
            <w:tcW w:w="4650" w:type="dxa"/>
            <w:gridSpan w:val="11"/>
            <w:vMerge w:val="restart"/>
          </w:tcPr>
          <w:p w:rsidR="000A57E0" w:rsidRDefault="000A57E0" w:rsidP="00B42252">
            <w:pPr>
              <w:spacing w:before="120" w:line="180" w:lineRule="exact"/>
              <w:ind w:left="-102"/>
              <w:rPr>
                <w:sz w:val="14"/>
                <w:szCs w:val="14"/>
              </w:rPr>
            </w:pPr>
            <w:r w:rsidRPr="00231B36">
              <w:rPr>
                <w:sz w:val="14"/>
                <w:szCs w:val="14"/>
              </w:rPr>
              <w:t xml:space="preserve">Please pay </w:t>
            </w:r>
            <w:r w:rsidR="00030475">
              <w:rPr>
                <w:color w:val="FF0000"/>
                <w:sz w:val="14"/>
                <w:szCs w:val="14"/>
              </w:rPr>
              <w:t>AlertS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231B36">
              <w:rPr>
                <w:sz w:val="14"/>
                <w:szCs w:val="14"/>
              </w:rPr>
              <w:t xml:space="preserve">Direct Debits from the account detailed in this Instruction subject to the safeguards assured by the Direct Debit Guarantee. I understand that this Instruction may remain with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31B36">
              <w:rPr>
                <w:sz w:val="14"/>
                <w:szCs w:val="14"/>
              </w:rPr>
              <w:t xml:space="preserve"> and, if so, details will be passed electronically to my bank/building society.</w:t>
            </w:r>
          </w:p>
          <w:p w:rsidR="004E6EA0" w:rsidRDefault="004E6EA0" w:rsidP="00B42252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4E6EA0" w:rsidTr="00B4225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A756E5" w:rsidP="001F60C9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11"/>
            <w:vMerge/>
          </w:tcPr>
          <w:p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</w:tr>
      <w:tr w:rsidR="004E6EA0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:rsidR="004E6EA0" w:rsidRDefault="004E6EA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</w:t>
            </w:r>
            <w:r w:rsidR="007B756C">
              <w:rPr>
                <w:b/>
                <w:sz w:val="14"/>
              </w:rPr>
              <w:t>nd full postal address of your bank or building 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:rsidR="004E6EA0" w:rsidRDefault="004E6EA0" w:rsidP="00B42252"/>
        </w:tc>
        <w:tc>
          <w:tcPr>
            <w:tcW w:w="4650" w:type="dxa"/>
            <w:gridSpan w:val="11"/>
            <w:vMerge/>
          </w:tcPr>
          <w:p w:rsidR="004E6EA0" w:rsidRDefault="004E6EA0" w:rsidP="00B42252"/>
        </w:tc>
      </w:tr>
      <w:tr w:rsidR="004E6EA0" w:rsidTr="00B42252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4E6EA0" w:rsidRDefault="007B756C" w:rsidP="00B4225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</w:t>
            </w:r>
            <w:r w:rsidR="004E6EA0"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:rsidR="004E6EA0" w:rsidRDefault="004E6EA0" w:rsidP="00B42252">
            <w:pPr>
              <w:rPr>
                <w:sz w:val="12"/>
              </w:rPr>
            </w:pPr>
          </w:p>
        </w:tc>
      </w:tr>
      <w:tr w:rsidR="004E6EA0" w:rsidTr="00B4225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</w:tr>
      <w:tr w:rsidR="004E6EA0" w:rsidTr="00B4225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E6EA0" w:rsidTr="00B4225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EA0" w:rsidTr="00B4225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6EA0" w:rsidRDefault="004E6EA0" w:rsidP="00B4225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</w:p>
        </w:tc>
      </w:tr>
      <w:tr w:rsidR="004E6EA0" w:rsidTr="00B4225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EA0" w:rsidTr="00B42252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4E6EA0" w:rsidRDefault="004E6EA0" w:rsidP="0080689F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E6EA0" w:rsidTr="00B4225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Pr="00127646" w:rsidRDefault="00A756E5" w:rsidP="001F60C9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>
              <w:fldChar w:fldCharType="end"/>
            </w:r>
          </w:p>
        </w:tc>
      </w:tr>
      <w:tr w:rsidR="004E6EA0" w:rsidTr="00B42252">
        <w:tc>
          <w:tcPr>
            <w:tcW w:w="4649" w:type="dxa"/>
            <w:gridSpan w:val="19"/>
          </w:tcPr>
          <w:p w:rsidR="004E6EA0" w:rsidRDefault="004E6EA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4E6EA0" w:rsidP="00B42252"/>
        </w:tc>
      </w:tr>
      <w:tr w:rsidR="004E6EA0" w:rsidTr="00B42252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E6EA0" w:rsidRDefault="004E6EA0" w:rsidP="00B42252"/>
        </w:tc>
        <w:tc>
          <w:tcPr>
            <w:tcW w:w="4650" w:type="dxa"/>
            <w:gridSpan w:val="11"/>
          </w:tcPr>
          <w:p w:rsidR="004E6EA0" w:rsidRDefault="004E6EA0" w:rsidP="00B42252"/>
        </w:tc>
      </w:tr>
      <w:tr w:rsidR="004E6EA0" w:rsidTr="00B42252">
        <w:trPr>
          <w:cantSplit/>
          <w:trHeight w:hRule="exact" w:val="320"/>
        </w:trPr>
        <w:tc>
          <w:tcPr>
            <w:tcW w:w="9639" w:type="dxa"/>
            <w:gridSpan w:val="31"/>
          </w:tcPr>
          <w:p w:rsidR="004E6EA0" w:rsidRDefault="00030475" w:rsidP="00B42252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F364C5" wp14:editId="366D95BC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EA0" w:rsidRDefault="004E6E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552.85pt;margin-top:561.35pt;width:19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lfqw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" o:allowincell="f" filled="f" stroked="f">
                      <v:textbox inset="0,0,0,0">
                        <w:txbxContent>
                          <w:p w:rsidR="004E6EA0" w:rsidRDefault="004E6E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756C">
              <w:rPr>
                <w:sz w:val="14"/>
              </w:rPr>
              <w:t>Banks and building s</w:t>
            </w:r>
            <w:r w:rsidR="004E6EA0">
              <w:rPr>
                <w:sz w:val="14"/>
              </w:rPr>
              <w:t xml:space="preserve">ocieties may not accept Direct Debit Instructions </w:t>
            </w:r>
            <w:r w:rsidR="007D601C">
              <w:rPr>
                <w:sz w:val="14"/>
              </w:rPr>
              <w:t>for</w:t>
            </w:r>
            <w:r w:rsidR="004E6EA0">
              <w:rPr>
                <w:sz w:val="14"/>
              </w:rPr>
              <w:t xml:space="preserve"> some types of account</w:t>
            </w:r>
          </w:p>
        </w:tc>
      </w:tr>
    </w:tbl>
    <w:p w:rsidR="00FC797D" w:rsidRDefault="00FC797D">
      <w:r>
        <w:br w:type="textWrapping" w:clear="all"/>
      </w:r>
    </w:p>
    <w:p w:rsidR="004E6EA0" w:rsidRDefault="00030475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A0" w:rsidRPr="00C26407" w:rsidRDefault="004E6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1pt;margin-top:8in;width:614.3pt;height:28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" o:allowincell="f" fillcolor="#ddd" stroked="f">
                <v:textbox>
                  <w:txbxContent>
                    <w:p w:rsidR="004E6EA0" w:rsidRPr="00C26407" w:rsidRDefault="004E6E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kr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" o:allowincell="f">
                <v:stroke dashstyle="dash"/>
                <w10:wrap anchory="page"/>
              </v:line>
            </w:pict>
          </mc:Fallback>
        </mc:AlternateContent>
      </w:r>
    </w:p>
    <w:p w:rsidR="004E6EA0" w:rsidRDefault="00FC797D" w:rsidP="000A57E0">
      <w:pPr>
        <w:spacing w:before="120"/>
        <w:ind w:left="-567"/>
        <w:jc w:val="center"/>
        <w:outlineLvl w:val="0"/>
        <w:rPr>
          <w:sz w:val="14"/>
        </w:rPr>
      </w:pPr>
      <w:r>
        <w:rPr>
          <w:sz w:val="14"/>
        </w:rPr>
        <w:br/>
      </w:r>
      <w:r w:rsidR="004E6EA0">
        <w:rPr>
          <w:sz w:val="14"/>
        </w:rPr>
        <w:t>This guarantee should b</w:t>
      </w:r>
      <w:r w:rsidR="007B756C">
        <w:rPr>
          <w:sz w:val="14"/>
        </w:rPr>
        <w:t>e detached and retained by the p</w:t>
      </w:r>
      <w:r w:rsidR="004E6EA0">
        <w:rPr>
          <w:sz w:val="14"/>
        </w:rPr>
        <w:t>ayer.</w:t>
      </w:r>
    </w:p>
    <w:p w:rsidR="004E6EA0" w:rsidRDefault="004E6E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E6EA0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4E6EA0" w:rsidRDefault="00030475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EA0">
              <w:rPr>
                <w:noProof/>
                <w:sz w:val="38"/>
              </w:rPr>
              <w:t>The</w:t>
            </w:r>
          </w:p>
          <w:p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0A57E0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0A57E0" w:rsidRPr="002D494F" w:rsidRDefault="000A57E0" w:rsidP="000A57E0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2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2"/>
          </w:p>
        </w:tc>
      </w:tr>
      <w:tr w:rsidR="000A57E0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0A57E0" w:rsidRPr="002D494F" w:rsidRDefault="000A57E0" w:rsidP="00030475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D494F">
              <w:rPr>
                <w:lang w:eastAsia="en-GB"/>
              </w:rPr>
              <w:t xml:space="preserve"> will notify you </w:t>
            </w:r>
            <w:r>
              <w:rPr>
                <w:color w:val="FF0000"/>
                <w:lang w:eastAsia="en-GB"/>
              </w:rPr>
              <w:t>7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0A57E0" w:rsidRPr="00163AA6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0A57E0" w:rsidRPr="00163AA6" w:rsidRDefault="000A57E0" w:rsidP="000A57E0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:rsidR="000A57E0" w:rsidRPr="00163AA6" w:rsidRDefault="000A57E0" w:rsidP="00030475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0A57E0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0A57E0" w:rsidRPr="002D494F" w:rsidRDefault="000A57E0" w:rsidP="000A57E0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4E6EA0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E6EA0" w:rsidRDefault="004E6EA0" w:rsidP="002D494F">
            <w:pPr>
              <w:pStyle w:val="Guarantee"/>
              <w:numPr>
                <w:ilvl w:val="0"/>
                <w:numId w:val="0"/>
              </w:numPr>
              <w:ind w:left="567"/>
            </w:pPr>
          </w:p>
        </w:tc>
      </w:tr>
    </w:tbl>
    <w:p w:rsidR="004E6EA0" w:rsidRDefault="004E6EA0">
      <w:pPr>
        <w:rPr>
          <w:sz w:val="2"/>
        </w:rPr>
      </w:pPr>
    </w:p>
    <w:sectPr w:rsidR="004E6EA0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7E" w:rsidRDefault="00EE727E" w:rsidP="00FC797D">
      <w:r>
        <w:separator/>
      </w:r>
    </w:p>
  </w:endnote>
  <w:endnote w:type="continuationSeparator" w:id="0">
    <w:p w:rsidR="00EE727E" w:rsidRDefault="00EE727E" w:rsidP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7E" w:rsidRDefault="00EE727E" w:rsidP="00FC797D">
      <w:r>
        <w:separator/>
      </w:r>
    </w:p>
  </w:footnote>
  <w:footnote w:type="continuationSeparator" w:id="0">
    <w:p w:rsidR="00EE727E" w:rsidRDefault="00EE727E" w:rsidP="00F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28A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2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4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>
    <w:nsid w:val="4174447D"/>
    <w:multiLevelType w:val="hybridMultilevel"/>
    <w:tmpl w:val="79C60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4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5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6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AlqxkQgfxRzNvlSkYTGSUvKH4U=" w:salt="s2UGk7HCWagxz2g2r7deL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C"/>
    <w:rsid w:val="00030475"/>
    <w:rsid w:val="00046310"/>
    <w:rsid w:val="000927B2"/>
    <w:rsid w:val="000A57E0"/>
    <w:rsid w:val="00127646"/>
    <w:rsid w:val="00163AA6"/>
    <w:rsid w:val="00195E8C"/>
    <w:rsid w:val="001F60C9"/>
    <w:rsid w:val="00233F48"/>
    <w:rsid w:val="0024609E"/>
    <w:rsid w:val="00263E85"/>
    <w:rsid w:val="002D494F"/>
    <w:rsid w:val="003522B5"/>
    <w:rsid w:val="0035462B"/>
    <w:rsid w:val="004E6EA0"/>
    <w:rsid w:val="005265FE"/>
    <w:rsid w:val="00591EB9"/>
    <w:rsid w:val="005A2E1E"/>
    <w:rsid w:val="00680C12"/>
    <w:rsid w:val="00723FB4"/>
    <w:rsid w:val="00752F76"/>
    <w:rsid w:val="00780CF5"/>
    <w:rsid w:val="007B756C"/>
    <w:rsid w:val="007D601C"/>
    <w:rsid w:val="007F0461"/>
    <w:rsid w:val="007F4FE6"/>
    <w:rsid w:val="0080689F"/>
    <w:rsid w:val="00A457E2"/>
    <w:rsid w:val="00A756E5"/>
    <w:rsid w:val="00B3369B"/>
    <w:rsid w:val="00B42252"/>
    <w:rsid w:val="00B9384B"/>
    <w:rsid w:val="00C26407"/>
    <w:rsid w:val="00C44C6A"/>
    <w:rsid w:val="00CC62D9"/>
    <w:rsid w:val="00D56B4A"/>
    <w:rsid w:val="00EE727E"/>
    <w:rsid w:val="00EF161B"/>
    <w:rsid w:val="00EF4D94"/>
    <w:rsid w:val="00F96E6F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163AA6"/>
    <w:pPr>
      <w:numPr>
        <w:numId w:val="8"/>
      </w:numPr>
      <w:tabs>
        <w:tab w:val="clear" w:pos="530"/>
        <w:tab w:val="left" w:pos="170"/>
      </w:tabs>
      <w:spacing w:before="20" w:after="20"/>
      <w:ind w:left="737" w:right="284" w:hanging="170"/>
    </w:pPr>
    <w:rPr>
      <w:noProof/>
      <w:sz w:val="15"/>
      <w:lang w:eastAsia="en-US"/>
    </w:rPr>
  </w:style>
  <w:style w:type="character" w:styleId="FollowedHyperlink">
    <w:name w:val="FollowedHyperlink"/>
    <w:basedOn w:val="DefaultParagraphFont"/>
    <w:rsid w:val="00680C12"/>
    <w:rPr>
      <w:color w:val="800080"/>
      <w:u w:val="single"/>
    </w:rPr>
  </w:style>
  <w:style w:type="paragraph" w:styleId="DocumentMap">
    <w:name w:val="Document Map"/>
    <w:basedOn w:val="Normal"/>
    <w:semiHidden/>
    <w:rsid w:val="000A57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6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97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FC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97D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2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163AA6"/>
    <w:pPr>
      <w:numPr>
        <w:numId w:val="8"/>
      </w:numPr>
      <w:tabs>
        <w:tab w:val="clear" w:pos="530"/>
        <w:tab w:val="left" w:pos="170"/>
      </w:tabs>
      <w:spacing w:before="20" w:after="20"/>
      <w:ind w:left="737" w:right="284" w:hanging="170"/>
    </w:pPr>
    <w:rPr>
      <w:noProof/>
      <w:sz w:val="15"/>
      <w:lang w:eastAsia="en-US"/>
    </w:rPr>
  </w:style>
  <w:style w:type="character" w:styleId="FollowedHyperlink">
    <w:name w:val="FollowedHyperlink"/>
    <w:basedOn w:val="DefaultParagraphFont"/>
    <w:rsid w:val="00680C12"/>
    <w:rPr>
      <w:color w:val="800080"/>
      <w:u w:val="single"/>
    </w:rPr>
  </w:style>
  <w:style w:type="paragraph" w:styleId="DocumentMap">
    <w:name w:val="Document Map"/>
    <w:basedOn w:val="Normal"/>
    <w:semiHidden/>
    <w:rsid w:val="000A57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6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97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FC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97D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2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A148-A861-4CBD-87F9-57407C3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DirectDebit.docx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Phil Davies</cp:lastModifiedBy>
  <cp:revision>2</cp:revision>
  <cp:lastPrinted>2012-07-27T15:11:00Z</cp:lastPrinted>
  <dcterms:created xsi:type="dcterms:W3CDTF">2014-01-23T09:44:00Z</dcterms:created>
  <dcterms:modified xsi:type="dcterms:W3CDTF">2014-01-23T09:44:00Z</dcterms:modified>
  <cp:version>1.1</cp:version>
</cp:coreProperties>
</file>